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41A0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ПРОЕКТ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42693A8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4617EA82">
      <w:pPr>
        <w:ind w:firstLine="709"/>
        <w:jc w:val="center"/>
        <w:rPr>
          <w:b/>
          <w:sz w:val="28"/>
          <w:szCs w:val="28"/>
        </w:rPr>
      </w:pPr>
    </w:p>
    <w:p w14:paraId="6DEAF8D0">
      <w:pPr>
        <w:ind w:firstLine="4322" w:firstLineChars="1800"/>
        <w:jc w:val="both"/>
        <w:rPr>
          <w:rFonts w:hint="default"/>
          <w:b/>
          <w:bCs w:val="0"/>
          <w:sz w:val="24"/>
          <w:szCs w:val="24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3545D9A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</w:t>
      </w:r>
      <w:r>
        <w:rPr>
          <w:rFonts w:hint="default"/>
          <w:b/>
          <w:bCs w:val="0"/>
          <w:sz w:val="24"/>
          <w:szCs w:val="24"/>
          <w:lang w:val="ru-RU"/>
        </w:rPr>
        <w:t xml:space="preserve">от  г. №  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</w:p>
    <w:p w14:paraId="38D69FC2">
      <w:pPr>
        <w:jc w:val="both"/>
        <w:rPr>
          <w:b/>
          <w:bCs w:val="0"/>
          <w:sz w:val="28"/>
          <w:szCs w:val="28"/>
        </w:rPr>
      </w:pPr>
    </w:p>
    <w:p w14:paraId="5D5F344A">
      <w:pPr>
        <w:pStyle w:val="11"/>
        <w:ind w:right="-143"/>
        <w:jc w:val="center"/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безвозмездной передаче имущества из муниципальной собственности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в  собственность Муниципального казенного учреждения Звездинского сельского поселения «Административно - хозяйственное управление»</w:t>
      </w:r>
    </w:p>
    <w:p w14:paraId="609CBCBA">
      <w:pPr>
        <w:ind w:right="-143"/>
        <w:rPr>
          <w:rFonts w:hint="default" w:ascii="Times New Roman" w:hAnsi="Times New Roman" w:cs="Times New Roman"/>
          <w:sz w:val="24"/>
          <w:szCs w:val="24"/>
        </w:rPr>
      </w:pPr>
    </w:p>
    <w:p w14:paraId="78F119E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</w:rPr>
        <w:t xml:space="preserve">а основании Федерального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"consultantplus://offline/main?base=LAW;n=102040;fld=134"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 Положения о порядке управления и распоряжения муниципальным имуществом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овета Звездинского сельского поселения Москаленского муниципального района Омской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г. N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28, руководствуясь </w:t>
      </w:r>
      <w:r>
        <w:rPr>
          <w:rFonts w:hint="default" w:ascii="Times New Roman" w:hAnsi="Times New Roman" w:cs="Times New Roman"/>
          <w:sz w:val="24"/>
          <w:szCs w:val="24"/>
        </w:rPr>
        <w:t xml:space="preserve">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Омской области </w:t>
      </w:r>
    </w:p>
    <w:p w14:paraId="66695787">
      <w:pPr>
        <w:pStyle w:val="16"/>
        <w:ind w:firstLine="540"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4D1AB6A7">
      <w:pPr>
        <w:pStyle w:val="16"/>
        <w:ind w:firstLine="540"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РЕШИЛ:</w:t>
      </w:r>
    </w:p>
    <w:p w14:paraId="2B9C72C6">
      <w:pPr>
        <w:pStyle w:val="16"/>
        <w:ind w:firstLine="54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18E69475">
      <w:pPr>
        <w:pStyle w:val="16"/>
        <w:numPr>
          <w:ilvl w:val="0"/>
          <w:numId w:val="1"/>
        </w:numPr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Утвердить перечень имущества, предлагаемого к передаче на безвозмездной основе из муниципальной собственности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Звездинского сельского поселения Москаленского муниципального района Омской области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собственность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  <w:r>
        <w:rPr>
          <w:rFonts w:hint="default" w:ascii="Times New Roman" w:hAnsi="Times New Roman" w:cs="Times New Roman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«Административно - хозяйственное управление»,  согласно приложению.</w:t>
      </w:r>
    </w:p>
    <w:p w14:paraId="41A921E8">
      <w:pPr>
        <w:pStyle w:val="16"/>
        <w:numPr>
          <w:ilvl w:val="0"/>
          <w:numId w:val="1"/>
        </w:numPr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Дать согласие на передачу на безвозмездной основе имущества из муниципальной собственности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Звездинского сельского поселения Москаленского муниципального района Омской области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 собственность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  <w:r>
        <w:rPr>
          <w:rFonts w:hint="default" w:ascii="Times New Roman" w:hAnsi="Times New Roman" w:cs="Times New Roman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«Административно - хозяйственное управление».</w:t>
      </w:r>
    </w:p>
    <w:p w14:paraId="32687C8D">
      <w:pPr>
        <w:pStyle w:val="16"/>
        <w:numPr>
          <w:ilvl w:val="0"/>
          <w:numId w:val="1"/>
        </w:numPr>
        <w:ind w:left="0" w:leftChars="0" w:firstLine="0" w:firstLineChars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решение в источниках официального опубликования.</w:t>
      </w:r>
    </w:p>
    <w:p w14:paraId="1D655A40">
      <w:pPr>
        <w:pStyle w:val="16"/>
        <w:numPr>
          <w:ilvl w:val="0"/>
          <w:numId w:val="1"/>
        </w:numPr>
        <w:ind w:left="0" w:leftChars="0" w:firstLine="0" w:firstLine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Контроль за исполнением Решения возложить на Главу Звездинского сельского поселения Москаленского муниципального района Омской области.</w:t>
      </w:r>
    </w:p>
    <w:p w14:paraId="3ECB8788">
      <w:pPr>
        <w:pStyle w:val="16"/>
        <w:ind w:firstLine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479A7A06">
      <w:pPr>
        <w:pStyle w:val="16"/>
        <w:ind w:firstLine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0F7D376F">
      <w:pPr>
        <w:pStyle w:val="16"/>
        <w:ind w:firstLine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0AB7CB">
      <w:pPr>
        <w:pStyle w:val="9"/>
        <w:ind w:firstLine="0"/>
        <w:rPr>
          <w:rFonts w:hint="default" w:ascii="Times New Roman" w:hAnsi="Times New Roman" w:cs="Times New Roman"/>
          <w:b/>
          <w:sz w:val="28"/>
          <w:szCs w:val="28"/>
        </w:rPr>
      </w:pPr>
    </w:p>
    <w:p w14:paraId="4C274B11">
      <w:pPr>
        <w:spacing w:beforeLines="0" w:afterLines="0"/>
        <w:ind w:firstLine="698"/>
        <w:jc w:val="right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E017732">
      <w:pPr>
        <w:spacing w:beforeLines="0" w:afterLines="0"/>
        <w:ind w:firstLine="698"/>
        <w:jc w:val="center"/>
        <w:rPr>
          <w:rFonts w:hint="default"/>
          <w:sz w:val="24"/>
          <w:szCs w:val="24"/>
          <w:vertAlign w:val="baseline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6EC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4E1563">
            <w:pPr>
              <w:spacing w:beforeLines="0" w:afterLines="0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</w:tcPr>
          <w:p w14:paraId="04C76631"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Приложение к </w:t>
            </w:r>
            <w:r>
              <w:rPr>
                <w:rFonts w:hint="default"/>
                <w:sz w:val="24"/>
                <w:szCs w:val="24"/>
                <w:lang w:val="ru-RU"/>
              </w:rPr>
              <w:t>решению Совета</w:t>
            </w:r>
          </w:p>
          <w:p w14:paraId="56F4E158"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Звездинского сельского поселения</w:t>
            </w:r>
          </w:p>
          <w:p w14:paraId="6A53F818"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Москаленского муниципального района</w:t>
            </w:r>
          </w:p>
          <w:p w14:paraId="0C469E7C"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Омской области </w:t>
            </w:r>
            <w:r>
              <w:rPr>
                <w:rFonts w:hint="default"/>
                <w:sz w:val="24"/>
                <w:szCs w:val="24"/>
              </w:rPr>
              <w:t xml:space="preserve">от </w:t>
            </w:r>
            <w:bookmarkStart w:id="0" w:name="_GoBack"/>
            <w:bookmarkEnd w:id="0"/>
          </w:p>
          <w:p w14:paraId="55ECBB1C">
            <w:pPr>
              <w:spacing w:beforeLines="0" w:afterLines="0"/>
              <w:jc w:val="left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532E8460">
      <w:pPr>
        <w:spacing w:beforeLines="0" w:afterLines="0"/>
        <w:ind w:firstLine="698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14:paraId="37AE65CE">
      <w:pPr>
        <w:spacing w:beforeLines="0" w:afterLines="0"/>
        <w:rPr>
          <w:rFonts w:hint="default"/>
          <w:sz w:val="24"/>
          <w:szCs w:val="24"/>
        </w:rPr>
      </w:pPr>
    </w:p>
    <w:p w14:paraId="1AF6BA6C">
      <w:pPr>
        <w:spacing w:beforeLines="0" w:afterLines="0"/>
        <w:rPr>
          <w:rFonts w:hint="default"/>
          <w:sz w:val="24"/>
          <w:szCs w:val="24"/>
        </w:rPr>
      </w:pPr>
    </w:p>
    <w:p w14:paraId="5EF907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Перечень имущества</w:t>
      </w:r>
      <w:r>
        <w:rPr>
          <w:rFonts w:hint="default"/>
          <w:sz w:val="24"/>
          <w:szCs w:val="24"/>
        </w:rPr>
        <w:t>,</w:t>
      </w:r>
    </w:p>
    <w:p w14:paraId="4AAC1F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предлагаемого к передаче на безвозмездной основе из муниципальной собственности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Звездинского сельского поселения Москаленского муниципального района Омской области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в собственность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  <w:r>
        <w:rPr>
          <w:rFonts w:hint="default" w:ascii="Times New Roman" w:hAnsi="Times New Roman" w:cs="Times New Roman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«Административно - хозяйственное управление»</w:t>
      </w:r>
    </w:p>
    <w:p w14:paraId="6DD56B36">
      <w:pPr>
        <w:rPr>
          <w:rFonts w:hint="default"/>
        </w:rPr>
      </w:pPr>
    </w:p>
    <w:tbl>
      <w:tblPr>
        <w:tblStyle w:val="6"/>
        <w:tblW w:w="8998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605"/>
        <w:gridCol w:w="3676"/>
      </w:tblGrid>
      <w:tr w14:paraId="18B7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237B2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0989E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18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cs="Times New Roman"/>
                <w:sz w:val="24"/>
                <w:szCs w:val="24"/>
                <w:lang w:val="ru-RU" w:eastAsia="ru-RU" w:bidi="ar-SA"/>
              </w:rPr>
            </w:pPr>
          </w:p>
          <w:p w14:paraId="1128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Транспортное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 xml:space="preserve"> средство</w:t>
            </w:r>
          </w:p>
          <w:p w14:paraId="18BB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cs="Times New Roman"/>
                <w:sz w:val="24"/>
                <w:szCs w:val="24"/>
                <w:lang w:val="en-US" w:eastAsia="ru-RU" w:bidi="ar-SA"/>
              </w:rPr>
            </w:pPr>
          </w:p>
        </w:tc>
      </w:tr>
      <w:tr w14:paraId="409C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F5EBE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0955BE">
            <w:pPr>
              <w:pStyle w:val="1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Идентификационный номер (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95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916a37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916a37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Z8NBBABD0F0017506</w:t>
            </w:r>
          </w:p>
        </w:tc>
      </w:tr>
      <w:tr w14:paraId="3A66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3BFC4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613AB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Марка, модель ТС 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14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DATSUN ON-DO</w:t>
            </w:r>
          </w:p>
        </w:tc>
      </w:tr>
      <w:tr w14:paraId="3B14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14A2FD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F24C40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Наименование (тип ТС)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EA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легковой</w:t>
            </w:r>
          </w:p>
        </w:tc>
      </w:tr>
      <w:tr w14:paraId="16BB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B81CF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0165DE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Год изготовления ТС 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213DC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2014</w:t>
            </w:r>
          </w:p>
        </w:tc>
      </w:tr>
      <w:tr w14:paraId="3E18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D9806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DD0D7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Цвет</w:t>
            </w:r>
            <w:r>
              <w:rPr>
                <w:rFonts w:hint="default"/>
                <w:lang w:val="ru-RU"/>
              </w:rPr>
              <w:t xml:space="preserve"> кузова  (кабины, прицепа)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40A1C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коричневый</w:t>
            </w:r>
          </w:p>
        </w:tc>
      </w:tr>
      <w:tr w14:paraId="2B12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F168F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D2FBFE">
            <w:pPr>
              <w:pStyle w:val="1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Государственный регистрационный знак 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B1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916a37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916a37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Т 167 МХ / 55</w:t>
            </w:r>
          </w:p>
        </w:tc>
      </w:tr>
    </w:tbl>
    <w:p w14:paraId="1577C5C5">
      <w:pPr>
        <w:ind w:firstLine="709"/>
        <w:contextualSpacing/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916a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3D592"/>
    <w:multiLevelType w:val="singleLevel"/>
    <w:tmpl w:val="5573D5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BF2A81"/>
    <w:rsid w:val="079B28DE"/>
    <w:rsid w:val="07A5520D"/>
    <w:rsid w:val="0AF9347D"/>
    <w:rsid w:val="0B0D556B"/>
    <w:rsid w:val="250544AF"/>
    <w:rsid w:val="2A02797C"/>
    <w:rsid w:val="315807F6"/>
    <w:rsid w:val="3BDC777A"/>
    <w:rsid w:val="3D533FAC"/>
    <w:rsid w:val="48F43B85"/>
    <w:rsid w:val="522A2ADF"/>
    <w:rsid w:val="52D82877"/>
    <w:rsid w:val="53CE717E"/>
    <w:rsid w:val="56E55F8D"/>
    <w:rsid w:val="59B80333"/>
    <w:rsid w:val="5FC372CE"/>
    <w:rsid w:val="61A9621C"/>
    <w:rsid w:val="62ED4B5F"/>
    <w:rsid w:val="69966649"/>
    <w:rsid w:val="6B6C4B43"/>
    <w:rsid w:val="6DCB215D"/>
    <w:rsid w:val="70312AF0"/>
    <w:rsid w:val="730B36D0"/>
    <w:rsid w:val="783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="108" w:beforeLines="0" w:after="108" w:afterLines="0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paragraph" w:styleId="3">
    <w:name w:val="heading 2"/>
    <w:basedOn w:val="2"/>
    <w:next w:val="1"/>
    <w:unhideWhenUsed/>
    <w:qFormat/>
    <w:uiPriority w:val="99"/>
    <w:pPr>
      <w:spacing w:beforeLines="0" w:afterLines="0"/>
      <w:outlineLvl w:val="1"/>
    </w:pPr>
    <w:rPr>
      <w:rFonts w:hint="default"/>
      <w:sz w:val="24"/>
      <w:szCs w:val="24"/>
    </w:rPr>
  </w:style>
  <w:style w:type="paragraph" w:styleId="4">
    <w:name w:val="heading 3"/>
    <w:basedOn w:val="3"/>
    <w:next w:val="1"/>
    <w:unhideWhenUsed/>
    <w:qFormat/>
    <w:uiPriority w:val="99"/>
    <w:pPr>
      <w:spacing w:beforeLines="0" w:afterLines="0"/>
      <w:outlineLvl w:val="2"/>
    </w:pPr>
    <w:rPr>
      <w:rFonts w:hint="default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paragraph" w:styleId="8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Title"/>
    <w:basedOn w:val="1"/>
    <w:qFormat/>
    <w:uiPriority w:val="0"/>
    <w:pPr>
      <w:ind w:firstLine="1560"/>
      <w:jc w:val="center"/>
    </w:pPr>
    <w:rPr>
      <w:sz w:val="26"/>
      <w:szCs w:val="20"/>
    </w:rPr>
  </w:style>
  <w:style w:type="table" w:styleId="10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12">
    <w:name w:val="No Spacing"/>
    <w:link w:val="14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13">
    <w:name w:val="Subtle Emphasis"/>
    <w:basedOn w:val="5"/>
    <w:qFormat/>
    <w:uiPriority w:val="19"/>
    <w:rPr>
      <w:i/>
      <w:iCs/>
      <w:color w:val="7F7F7F" w:themeColor="text1" w:themeTint="7F"/>
    </w:rPr>
  </w:style>
  <w:style w:type="character" w:customStyle="1" w:styleId="14">
    <w:name w:val="Без интервала Знак"/>
    <w:link w:val="12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5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7">
    <w:name w:val="Нормальный (таблица)"/>
    <w:basedOn w:val="1"/>
    <w:next w:val="1"/>
    <w:unhideWhenUsed/>
    <w:qFormat/>
    <w:uiPriority w:val="99"/>
    <w:pPr>
      <w:spacing w:beforeLines="0" w:afterLines="0"/>
      <w:ind w:firstLine="0"/>
    </w:pPr>
    <w:rPr>
      <w:rFonts w:hint="default"/>
      <w:sz w:val="24"/>
      <w:szCs w:val="24"/>
    </w:rPr>
  </w:style>
  <w:style w:type="paragraph" w:customStyle="1" w:styleId="18">
    <w:name w:val="Прижатый влево"/>
    <w:basedOn w:val="1"/>
    <w:next w:val="1"/>
    <w:unhideWhenUsed/>
    <w:qFormat/>
    <w:uiPriority w:val="99"/>
    <w:pPr>
      <w:spacing w:beforeLines="0" w:afterLines="0"/>
      <w:ind w:firstLine="0"/>
      <w:jc w:val="left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138</TotalTime>
  <ScaleCrop>false</ScaleCrop>
  <LinksUpToDate>false</LinksUpToDate>
  <CharactersWithSpaces>7230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2024-11-07T08:17:00Z</cp:lastPrinted>
  <dcterms:modified xsi:type="dcterms:W3CDTF">2024-11-07T08:43:12Z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CD72F9F043CB4F4087D3C05CB931BD3D</vt:lpwstr>
  </property>
</Properties>
</file>