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Pr="00F77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7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26.03.2025</w:t>
            </w:r>
            <w:r w:rsidRPr="00F77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8" w:type="dxa"/>
          </w:tcPr>
          <w:p w:rsidR="00F44C2D" w:rsidRPr="00F77B3B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F77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F77B3B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Помещению многоквартирного</w:t>
      </w:r>
      <w:r w:rsidR="00192752">
        <w:rPr>
          <w:b w:val="0"/>
          <w:sz w:val="24"/>
          <w:szCs w:val="24"/>
        </w:rPr>
        <w:t xml:space="preserve"> жилого дома с ка</w:t>
      </w:r>
      <w:r w:rsidR="00FB2BE4">
        <w:rPr>
          <w:b w:val="0"/>
          <w:sz w:val="24"/>
          <w:szCs w:val="24"/>
        </w:rPr>
        <w:t>дастровым номером 55:13:040301:173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поселок Пролетарский, улица </w:t>
      </w:r>
      <w:r w:rsidR="00FB2BE4">
        <w:rPr>
          <w:b w:val="0"/>
          <w:sz w:val="24"/>
          <w:szCs w:val="24"/>
        </w:rPr>
        <w:t>Клубная</w:t>
      </w:r>
      <w:r w:rsidR="00192752">
        <w:rPr>
          <w:b w:val="0"/>
          <w:sz w:val="24"/>
          <w:szCs w:val="24"/>
        </w:rPr>
        <w:t xml:space="preserve">, дом </w:t>
      </w:r>
      <w:r w:rsidR="00FB2BE4">
        <w:rPr>
          <w:b w:val="0"/>
          <w:sz w:val="24"/>
          <w:szCs w:val="24"/>
        </w:rPr>
        <w:t>2, квартира 2.</w:t>
      </w:r>
    </w:p>
    <w:p w:rsidR="00F44C2D" w:rsidRDefault="001927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Земельному участку с кадаст</w:t>
      </w:r>
      <w:r w:rsidR="00973FCA">
        <w:rPr>
          <w:b w:val="0"/>
          <w:sz w:val="24"/>
          <w:szCs w:val="24"/>
        </w:rPr>
        <w:t>ровым номером 55:13:040301:67</w:t>
      </w:r>
      <w:r w:rsidR="00F77B3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присвоить следующий адрес: Российская Федерация, Омская область, Москаленский муниципальный район, Звездинское сельское поселение, поселок Пролетарский, улица </w:t>
      </w:r>
      <w:r w:rsidR="00973FCA">
        <w:rPr>
          <w:b w:val="0"/>
          <w:sz w:val="24"/>
          <w:szCs w:val="24"/>
        </w:rPr>
        <w:t>Клубн</w:t>
      </w:r>
      <w:r>
        <w:rPr>
          <w:b w:val="0"/>
          <w:sz w:val="24"/>
          <w:szCs w:val="24"/>
        </w:rPr>
        <w:t xml:space="preserve">ая, земельный участок </w:t>
      </w:r>
      <w:r w:rsidR="001D6272">
        <w:rPr>
          <w:b w:val="0"/>
          <w:sz w:val="24"/>
          <w:szCs w:val="24"/>
        </w:rPr>
        <w:t>2/</w:t>
      </w:r>
      <w:r w:rsidR="00973FCA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9E" w:rsidRDefault="00891A9E">
      <w:pPr>
        <w:spacing w:line="240" w:lineRule="auto"/>
      </w:pPr>
      <w:r>
        <w:separator/>
      </w:r>
    </w:p>
  </w:endnote>
  <w:endnote w:type="continuationSeparator" w:id="1">
    <w:p w:rsidR="00891A9E" w:rsidRDefault="00891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292338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9E" w:rsidRDefault="00891A9E">
      <w:pPr>
        <w:spacing w:after="0"/>
      </w:pPr>
      <w:r>
        <w:separator/>
      </w:r>
    </w:p>
  </w:footnote>
  <w:footnote w:type="continuationSeparator" w:id="1">
    <w:p w:rsidR="00891A9E" w:rsidRDefault="00891A9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D6272"/>
    <w:rsid w:val="001F48AA"/>
    <w:rsid w:val="00222805"/>
    <w:rsid w:val="00240A0E"/>
    <w:rsid w:val="0025244B"/>
    <w:rsid w:val="0025394A"/>
    <w:rsid w:val="00254566"/>
    <w:rsid w:val="00270FDF"/>
    <w:rsid w:val="00273C7D"/>
    <w:rsid w:val="00292338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0A79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91A9E"/>
    <w:rsid w:val="008A45DD"/>
    <w:rsid w:val="008B5A6B"/>
    <w:rsid w:val="008D2E3E"/>
    <w:rsid w:val="008D465D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C1013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86849"/>
    <w:rsid w:val="00E91F23"/>
    <w:rsid w:val="00EB4377"/>
    <w:rsid w:val="00EE0CD6"/>
    <w:rsid w:val="00F07B7C"/>
    <w:rsid w:val="00F1355D"/>
    <w:rsid w:val="00F33279"/>
    <w:rsid w:val="00F37E53"/>
    <w:rsid w:val="00F43C90"/>
    <w:rsid w:val="00F44C2D"/>
    <w:rsid w:val="00F72226"/>
    <w:rsid w:val="00F72251"/>
    <w:rsid w:val="00F77B3B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26</cp:revision>
  <cp:lastPrinted>2025-03-19T05:28:00Z</cp:lastPrinted>
  <dcterms:created xsi:type="dcterms:W3CDTF">2022-10-05T08:14:00Z</dcterms:created>
  <dcterms:modified xsi:type="dcterms:W3CDTF">2025-04-01T08:54:00Z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