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8E5DA">
      <w:pPr>
        <w:spacing w:after="0" w:line="240" w:lineRule="auto"/>
        <w:ind w:firstLine="709"/>
        <w:jc w:val="right"/>
        <w:rPr>
          <w:rFonts w:ascii="PT Astra Serif" w:hAnsi="PT Astra Serif" w:eastAsia="Times New Roman" w:cs="Times New Roman"/>
          <w:b/>
          <w:sz w:val="24"/>
          <w:szCs w:val="24"/>
          <w:lang w:eastAsia="ru-RU"/>
        </w:rPr>
      </w:pPr>
    </w:p>
    <w:p w14:paraId="669AAFE3">
      <w:pPr>
        <w:spacing w:after="0" w:line="240" w:lineRule="auto"/>
        <w:ind w:firstLine="709"/>
        <w:jc w:val="right"/>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ПРОЕКТ</w:t>
      </w:r>
    </w:p>
    <w:p w14:paraId="1866263E">
      <w:pPr>
        <w:spacing w:after="0" w:line="240" w:lineRule="auto"/>
        <w:ind w:firstLine="709"/>
        <w:jc w:val="right"/>
        <w:rPr>
          <w:rFonts w:hint="default" w:ascii="Times New Roman" w:hAnsi="Times New Roman" w:eastAsia="Times New Roman" w:cs="Times New Roman"/>
          <w:b/>
          <w:sz w:val="24"/>
          <w:szCs w:val="24"/>
          <w:lang w:eastAsia="ru-RU"/>
        </w:rPr>
      </w:pPr>
    </w:p>
    <w:p w14:paraId="727F804A">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Совет</w:t>
      </w:r>
    </w:p>
    <w:p w14:paraId="0347FAD6">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Звездинского сельского поселения Москаленского муниципального района</w:t>
      </w:r>
    </w:p>
    <w:p w14:paraId="4A301FFA">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Омской области</w:t>
      </w:r>
    </w:p>
    <w:p w14:paraId="27AE8D66">
      <w:pPr>
        <w:spacing w:after="0" w:line="240" w:lineRule="auto"/>
        <w:ind w:firstLine="709"/>
        <w:jc w:val="center"/>
        <w:rPr>
          <w:rFonts w:hint="default" w:ascii="Times New Roman" w:hAnsi="Times New Roman" w:eastAsia="Times New Roman" w:cs="Times New Roman"/>
          <w:sz w:val="24"/>
          <w:szCs w:val="24"/>
          <w:lang w:eastAsia="ru-RU"/>
        </w:rPr>
      </w:pPr>
    </w:p>
    <w:p w14:paraId="090FF8DB">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 Е Ш Е Н И Е</w:t>
      </w:r>
    </w:p>
    <w:p w14:paraId="6FA1326F">
      <w:pPr>
        <w:spacing w:after="0" w:line="240" w:lineRule="auto"/>
        <w:ind w:firstLine="709"/>
        <w:jc w:val="center"/>
        <w:rPr>
          <w:rFonts w:hint="default" w:ascii="Times New Roman" w:hAnsi="Times New Roman" w:eastAsia="Times New Roman" w:cs="Times New Roman"/>
          <w:sz w:val="24"/>
          <w:szCs w:val="24"/>
          <w:lang w:eastAsia="ru-RU"/>
        </w:rPr>
      </w:pPr>
    </w:p>
    <w:p w14:paraId="20017BFC">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«___»_________2024 года №___</w:t>
      </w:r>
    </w:p>
    <w:p w14:paraId="1560C4FF">
      <w:pPr>
        <w:spacing w:after="0" w:line="240" w:lineRule="auto"/>
        <w:ind w:firstLine="709"/>
        <w:jc w:val="center"/>
        <w:rPr>
          <w:rFonts w:hint="default" w:ascii="Times New Roman" w:hAnsi="Times New Roman" w:eastAsia="Times New Roman" w:cs="Times New Roman"/>
          <w:sz w:val="24"/>
          <w:szCs w:val="24"/>
          <w:lang w:eastAsia="ru-RU"/>
        </w:rPr>
      </w:pPr>
    </w:p>
    <w:p w14:paraId="5D35F967">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 внесении изменений и дополнений в Устав Звездинского сельского поселения Москаленского муниципального района Омской области</w:t>
      </w:r>
    </w:p>
    <w:p w14:paraId="6AE4ED24">
      <w:pPr>
        <w:spacing w:after="0" w:line="240" w:lineRule="auto"/>
        <w:ind w:firstLine="709"/>
        <w:jc w:val="both"/>
        <w:rPr>
          <w:rFonts w:hint="default" w:ascii="Times New Roman" w:hAnsi="Times New Roman" w:eastAsia="Times New Roman" w:cs="Times New Roman"/>
          <w:sz w:val="24"/>
          <w:szCs w:val="24"/>
          <w:lang w:eastAsia="ru-RU"/>
        </w:rPr>
      </w:pPr>
    </w:p>
    <w:p w14:paraId="61CF5F71">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 Совет Звездинского сельского поселения решил:</w:t>
      </w:r>
    </w:p>
    <w:p w14:paraId="48975CE8">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Внести в Устав Звездинского сельского поселения Москаленского муниципального района Омской области следующие изменения и дополнения:</w:t>
      </w:r>
    </w:p>
    <w:p w14:paraId="2D8C2A11">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часть 1 статьи 4 Устава дополнить пунктом 23 следующего содержания:</w:t>
      </w:r>
    </w:p>
    <w:p w14:paraId="713B61AF">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23AC62A3">
      <w:pPr>
        <w:spacing w:after="0" w:line="240" w:lineRule="auto"/>
        <w:ind w:firstLine="709"/>
        <w:contextualSpacing/>
        <w:jc w:val="both"/>
        <w:rPr>
          <w:rFonts w:hint="default" w:ascii="Times New Roman" w:hAnsi="Times New Roman" w:cs="Times New Roman"/>
          <w:color w:val="000000"/>
          <w:sz w:val="24"/>
          <w:szCs w:val="24"/>
        </w:rPr>
      </w:pPr>
      <w:r>
        <w:rPr>
          <w:rFonts w:hint="default" w:ascii="Times New Roman" w:hAnsi="Times New Roman" w:eastAsia="Times New Roman" w:cs="Times New Roman"/>
          <w:sz w:val="24"/>
          <w:szCs w:val="24"/>
          <w:lang w:eastAsia="ru-RU"/>
        </w:rPr>
        <w:t>2) в части 8 статьи 7 Устава слова «</w:t>
      </w:r>
      <w:r>
        <w:rPr>
          <w:rFonts w:hint="default"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Pr>
          <w:rFonts w:hint="default" w:ascii="Times New Roman" w:hAnsi="Times New Roman" w:cs="Times New Roman"/>
          <w:color w:val="000000"/>
          <w:sz w:val="24"/>
          <w:szCs w:val="24"/>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14:paraId="4090463F">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часть 4 статьи 16.3 Устава дополнить абзацем следующего содержания:</w:t>
      </w:r>
    </w:p>
    <w:p w14:paraId="35904C2D">
      <w:pPr>
        <w:spacing w:after="0" w:line="288" w:lineRule="atLeast"/>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«При решении вопросов, предусмотренных пунктом 7 части 1 статьи 25.1 Федерального закона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14:paraId="1C71C246">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 в статье 21.1 Устава:</w:t>
      </w:r>
    </w:p>
    <w:p w14:paraId="4FC7422D">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части 2 слова «законодательных (представительных) органов государственной власти» заменить словами «законодательных органов»;</w:t>
      </w:r>
    </w:p>
    <w:p w14:paraId="716D39AF">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части 4.1 слова «органов исполнительной власти Омской области» заменить словами «исполнительных органов Омской области»;</w:t>
      </w:r>
    </w:p>
    <w:p w14:paraId="044B3BF1">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подпункте «а» пункта 2 части 9 слова «</w:t>
      </w:r>
      <w:r>
        <w:rPr>
          <w:rFonts w:hint="default" w:ascii="Times New Roman" w:hAnsi="Times New Roman" w:cs="Times New Roman"/>
          <w:sz w:val="24"/>
          <w:szCs w:val="24"/>
        </w:rPr>
        <w:t>аппарате избирательной комиссии, организующей подготовку и проведение выборов в органы местного самоуправления,</w:t>
      </w:r>
      <w:r>
        <w:rPr>
          <w:rFonts w:hint="default" w:ascii="Times New Roman" w:hAnsi="Times New Roman" w:eastAsia="Times New Roman" w:cs="Times New Roman"/>
          <w:sz w:val="24"/>
          <w:szCs w:val="24"/>
          <w:lang w:eastAsia="ru-RU"/>
        </w:rPr>
        <w:t xml:space="preserve"> местного референдума,» исключить;</w:t>
      </w:r>
    </w:p>
    <w:p w14:paraId="7AA79C9B">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подпункте «б» пункта 2 части 9 слова «</w:t>
      </w:r>
      <w:r>
        <w:rPr>
          <w:rFonts w:hint="default" w:ascii="Times New Roman" w:hAnsi="Times New Roman" w:cs="Times New Roman"/>
          <w:sz w:val="24"/>
          <w:szCs w:val="24"/>
        </w:rPr>
        <w:t xml:space="preserve">аппарате избирательной комиссии сельского поселения, </w:t>
      </w:r>
      <w:r>
        <w:rPr>
          <w:rFonts w:hint="default" w:ascii="Times New Roman" w:hAnsi="Times New Roman" w:eastAsia="Times New Roman" w:cs="Times New Roman"/>
          <w:sz w:val="24"/>
          <w:szCs w:val="24"/>
          <w:lang w:eastAsia="ru-RU"/>
        </w:rPr>
        <w:t>аппарате избирательной комиссии, организующей подготовку и проведение выборов в органы местного самоуправления, местного референдума,» исключить;</w:t>
      </w:r>
    </w:p>
    <w:p w14:paraId="73C91E0B">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части 10 слова «</w:t>
      </w:r>
      <w:r>
        <w:rPr>
          <w:rFonts w:hint="default" w:ascii="Times New Roman" w:hAnsi="Times New Roman" w:eastAsia="Times New Roman" w:cs="Times New Roman"/>
          <w:color w:val="000000"/>
          <w:sz w:val="24"/>
          <w:szCs w:val="24"/>
          <w:lang w:eastAsia="ru-RU"/>
        </w:rPr>
        <w:t>(руководителя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5B0523D6">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части 11 слова «</w:t>
      </w:r>
      <w:r>
        <w:rPr>
          <w:rFonts w:hint="default" w:ascii="Times New Roman" w:hAnsi="Times New Roman" w:eastAsia="Times New Roman" w:cs="Times New Roman"/>
          <w:color w:val="000000"/>
          <w:sz w:val="24"/>
          <w:szCs w:val="24"/>
          <w:lang w:eastAsia="ru-RU"/>
        </w:rPr>
        <w:t>(руководитель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2C454152">
      <w:pPr>
        <w:autoSpaceDE w:val="0"/>
        <w:autoSpaceDN w:val="0"/>
        <w:adjustRightInd w:val="0"/>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color w:val="000000"/>
          <w:sz w:val="24"/>
          <w:szCs w:val="24"/>
          <w:lang w:eastAsia="ru-RU"/>
        </w:rPr>
        <w:t>5) статью 46 Устава дополнить частью 6 следующего содержания:</w:t>
      </w:r>
    </w:p>
    <w:p w14:paraId="2F34DED8">
      <w:pPr>
        <w:autoSpaceDE w:val="0"/>
        <w:autoSpaceDN w:val="0"/>
        <w:adjustRightInd w:val="0"/>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14:paraId="5DF3A505">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 в статье 57 Устава:</w:t>
      </w:r>
    </w:p>
    <w:p w14:paraId="49C9CDF8">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в частях 1, 2.1, 2.2 слова «законодательный (представительный) орган государственной власти Омской области» заменить словами «законодательный орган Омской области»; слова «</w:t>
      </w:r>
      <w:r>
        <w:rPr>
          <w:rFonts w:hint="default" w:ascii="Times New Roman" w:hAnsi="Times New Roman" w:eastAsia="Times New Roman" w:cs="Times New Roman"/>
          <w:color w:val="000000"/>
          <w:sz w:val="24"/>
          <w:szCs w:val="24"/>
          <w:lang w:eastAsia="ru-RU"/>
        </w:rPr>
        <w:t>(руководитель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78500EEA">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 статью 58 Устава дополнить частями 2.1 и 2.2 следующего содержания:</w:t>
      </w:r>
    </w:p>
    <w:p w14:paraId="5744D768">
      <w:pPr>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5710CEE8">
      <w:pPr>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575A817">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lang w:eastAsia="ru-RU"/>
        </w:rPr>
        <w:t xml:space="preserve">- </w:t>
      </w:r>
      <w:r>
        <w:rPr>
          <w:rFonts w:hint="default" w:ascii="Times New Roman" w:hAnsi="Times New Roman" w:eastAsia="Times New Roman" w:cs="Times New Roman"/>
          <w:sz w:val="24"/>
          <w:szCs w:val="24"/>
          <w:lang w:eastAsia="ru-RU"/>
        </w:rPr>
        <w:t>в частях 1, 2 слова «</w:t>
      </w:r>
      <w:r>
        <w:rPr>
          <w:rFonts w:hint="default" w:ascii="Times New Roman" w:hAnsi="Times New Roman" w:eastAsia="Times New Roman" w:cs="Times New Roman"/>
          <w:color w:val="000000"/>
          <w:sz w:val="24"/>
          <w:szCs w:val="24"/>
          <w:lang w:eastAsia="ru-RU"/>
        </w:rPr>
        <w:t>(руководитель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01791137">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lang w:eastAsia="ru-RU"/>
        </w:rPr>
        <w:t xml:space="preserve">- </w:t>
      </w:r>
      <w:r>
        <w:rPr>
          <w:rFonts w:hint="default" w:ascii="Times New Roman" w:hAnsi="Times New Roman" w:eastAsia="Times New Roman" w:cs="Times New Roman"/>
          <w:sz w:val="24"/>
          <w:szCs w:val="24"/>
          <w:lang w:eastAsia="ru-RU"/>
        </w:rPr>
        <w:t>в части 3 слова «</w:t>
      </w:r>
      <w:r>
        <w:rPr>
          <w:rFonts w:hint="default" w:ascii="Times New Roman" w:hAnsi="Times New Roman" w:eastAsia="Times New Roman" w:cs="Times New Roman"/>
          <w:color w:val="000000"/>
          <w:sz w:val="24"/>
          <w:szCs w:val="24"/>
          <w:lang w:eastAsia="ru-RU"/>
        </w:rPr>
        <w:t>(руководителем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404678C9">
      <w:pPr>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color w:val="000000"/>
          <w:sz w:val="24"/>
          <w:szCs w:val="24"/>
          <w:lang w:eastAsia="ru-RU"/>
        </w:rPr>
        <w:t xml:space="preserve">8) </w:t>
      </w:r>
      <w:r>
        <w:rPr>
          <w:rFonts w:hint="default" w:ascii="Times New Roman" w:hAnsi="Times New Roman" w:eastAsia="Calibri" w:cs="Times New Roman"/>
          <w:sz w:val="24"/>
          <w:szCs w:val="24"/>
          <w:lang w:eastAsia="ru-RU"/>
        </w:rPr>
        <w:t>в статье 60 Устава:</w:t>
      </w:r>
    </w:p>
    <w:p w14:paraId="2CE5C760">
      <w:pPr>
        <w:spacing w:after="0" w:line="240" w:lineRule="auto"/>
        <w:ind w:firstLine="709"/>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 часть 2 дополнить пунктом 6 следующего содержания:</w:t>
      </w:r>
    </w:p>
    <w:p w14:paraId="32DDE2B6">
      <w:pPr>
        <w:spacing w:after="0" w:line="240" w:lineRule="auto"/>
        <w:ind w:firstLine="709"/>
        <w:contextualSpacing/>
        <w:jc w:val="both"/>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1E199215">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lang w:eastAsia="ru-RU"/>
        </w:rPr>
        <w:t>-</w:t>
      </w:r>
      <w:r>
        <w:rPr>
          <w:rFonts w:hint="default" w:ascii="Times New Roman" w:hAnsi="Times New Roman" w:eastAsia="Times New Roman" w:cs="Times New Roman"/>
          <w:sz w:val="24"/>
          <w:szCs w:val="24"/>
          <w:lang w:eastAsia="ru-RU"/>
        </w:rPr>
        <w:t xml:space="preserve"> в части 3 слова «</w:t>
      </w:r>
      <w:r>
        <w:rPr>
          <w:rFonts w:hint="default" w:ascii="Times New Roman" w:hAnsi="Times New Roman" w:eastAsia="Times New Roman" w:cs="Times New Roman"/>
          <w:color w:val="000000"/>
          <w:sz w:val="24"/>
          <w:szCs w:val="24"/>
          <w:lang w:eastAsia="ru-RU"/>
        </w:rPr>
        <w:t>(руководитель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012B58EB">
      <w:pPr>
        <w:spacing w:after="0" w:line="240" w:lineRule="auto"/>
        <w:ind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lang w:eastAsia="ru-RU"/>
        </w:rPr>
        <w:t>-</w:t>
      </w:r>
      <w:r>
        <w:rPr>
          <w:rFonts w:hint="default" w:ascii="Times New Roman" w:hAnsi="Times New Roman" w:eastAsia="Times New Roman" w:cs="Times New Roman"/>
          <w:sz w:val="24"/>
          <w:szCs w:val="24"/>
          <w:lang w:eastAsia="ru-RU"/>
        </w:rPr>
        <w:t xml:space="preserve"> в частях 1, 4, 5, 6, 7, 10, 13 слова «</w:t>
      </w:r>
      <w:r>
        <w:rPr>
          <w:rFonts w:hint="default" w:ascii="Times New Roman" w:hAnsi="Times New Roman" w:eastAsia="Times New Roman" w:cs="Times New Roman"/>
          <w:color w:val="000000"/>
          <w:sz w:val="24"/>
          <w:szCs w:val="24"/>
          <w:lang w:eastAsia="ru-RU"/>
        </w:rPr>
        <w:t>(руководителя высшего исполнительного органа государственной власти Омской области)</w:t>
      </w:r>
      <w:r>
        <w:rPr>
          <w:rFonts w:hint="default" w:ascii="Times New Roman" w:hAnsi="Times New Roman" w:eastAsia="Times New Roman" w:cs="Times New Roman"/>
          <w:sz w:val="24"/>
          <w:szCs w:val="24"/>
          <w:lang w:eastAsia="ru-RU"/>
        </w:rPr>
        <w:t>» исключить.</w:t>
      </w:r>
    </w:p>
    <w:p w14:paraId="4DCF4E23">
      <w:pPr>
        <w:spacing w:after="0" w:line="240" w:lineRule="auto"/>
        <w:jc w:val="both"/>
        <w:rPr>
          <w:rFonts w:hint="default" w:ascii="Times New Roman" w:hAnsi="Times New Roman" w:eastAsia="Times New Roman" w:cs="Times New Roman"/>
          <w:sz w:val="24"/>
          <w:szCs w:val="24"/>
          <w:lang w:eastAsia="ru-RU"/>
        </w:rPr>
      </w:pPr>
    </w:p>
    <w:p w14:paraId="10C50EF1">
      <w:pPr>
        <w:spacing w:after="0" w:line="240" w:lineRule="auto"/>
        <w:ind w:firstLine="709"/>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sz w:val="24"/>
          <w:szCs w:val="24"/>
          <w:lang w:eastAsia="ru-RU"/>
        </w:rPr>
        <w:t>2. Представить</w:t>
      </w:r>
      <w:r>
        <w:rPr>
          <w:rFonts w:hint="default" w:ascii="Times New Roman" w:hAnsi="Times New Roman" w:eastAsia="Times New Roman" w:cs="Times New Roman"/>
          <w:bCs/>
          <w:sz w:val="24"/>
          <w:szCs w:val="24"/>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Pr>
          <w:rFonts w:hint="default" w:ascii="Times New Roman" w:hAnsi="Times New Roman" w:eastAsia="Times New Roman" w:cs="Times New Roman"/>
          <w:sz w:val="24"/>
          <w:szCs w:val="24"/>
          <w:lang w:eastAsia="ru-RU"/>
        </w:rPr>
        <w:t xml:space="preserve">в сроки и порядке, установленные Федеральным законом от 21.07.2005 № 97-ФЗ </w:t>
      </w:r>
      <w:r>
        <w:rPr>
          <w:rFonts w:hint="default" w:ascii="Times New Roman" w:hAnsi="Times New Roman" w:eastAsia="Times New Roman" w:cs="Times New Roman"/>
          <w:bCs/>
          <w:sz w:val="24"/>
          <w:szCs w:val="24"/>
          <w:lang w:eastAsia="ru-RU"/>
        </w:rPr>
        <w:t>«О государственной регистрации уставов муниципальных образований».</w:t>
      </w:r>
    </w:p>
    <w:p w14:paraId="491FDDC9">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3. Опубликовать настоящее решение после его государственной регистрации в </w:t>
      </w:r>
      <w:bookmarkStart w:id="0" w:name="sub_47022"/>
      <w:r>
        <w:rPr>
          <w:rFonts w:hint="default" w:ascii="Times New Roman" w:hAnsi="Times New Roman" w:eastAsia="Times New Roman" w:cs="Times New Roman"/>
          <w:sz w:val="24"/>
          <w:szCs w:val="24"/>
          <w:lang w:eastAsia="ru-RU"/>
        </w:rPr>
        <w:t>периодическом печатном издании</w:t>
      </w:r>
      <w:bookmarkEnd w:id="0"/>
      <w:bookmarkStart w:id="1" w:name="sub_47023"/>
      <w:r>
        <w:rPr>
          <w:rFonts w:hint="default" w:ascii="Times New Roman" w:hAnsi="Times New Roman" w:eastAsia="Times New Roman" w:cs="Times New Roman"/>
          <w:sz w:val="24"/>
          <w:szCs w:val="24"/>
          <w:lang w:eastAsia="ru-RU"/>
        </w:rPr>
        <w:t>, распространяемом в Звездинском сельском поселении – «</w:t>
      </w:r>
      <w:bookmarkEnd w:id="1"/>
      <w:r>
        <w:rPr>
          <w:rFonts w:hint="default" w:ascii="Times New Roman" w:hAnsi="Times New Roman" w:cs="Times New Roman"/>
          <w:sz w:val="24"/>
          <w:szCs w:val="24"/>
        </w:rPr>
        <w:t>Муниципальный вестник Звездинского сельского поселения</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sz w:val="24"/>
          <w:szCs w:val="24"/>
          <w:lang w:eastAsia="ru-RU"/>
        </w:rPr>
        <w:t>решение вступает в силу после его официального опубликования.</w:t>
      </w:r>
    </w:p>
    <w:p w14:paraId="10003534">
      <w:pPr>
        <w:spacing w:after="0" w:line="240" w:lineRule="auto"/>
        <w:ind w:firstLine="709"/>
        <w:jc w:val="both"/>
        <w:rPr>
          <w:rFonts w:hint="default" w:ascii="Times New Roman" w:hAnsi="Times New Roman" w:eastAsia="Times New Roman" w:cs="Times New Roman"/>
          <w:sz w:val="24"/>
          <w:szCs w:val="24"/>
          <w:lang w:eastAsia="ru-RU"/>
        </w:rPr>
      </w:pPr>
      <w:bookmarkStart w:id="2" w:name="_GoBack"/>
      <w:bookmarkEnd w:id="2"/>
    </w:p>
    <w:p w14:paraId="3DB3A804">
      <w:pPr>
        <w:spacing w:after="0" w:line="240" w:lineRule="auto"/>
        <w:ind w:firstLine="709"/>
        <w:jc w:val="both"/>
        <w:rPr>
          <w:rFonts w:hint="default" w:ascii="Times New Roman" w:hAnsi="Times New Roman" w:eastAsia="Times New Roman" w:cs="Times New Roman"/>
          <w:sz w:val="24"/>
          <w:szCs w:val="24"/>
          <w:lang w:eastAsia="ru-RU"/>
        </w:rPr>
      </w:pPr>
    </w:p>
    <w:p w14:paraId="036EB884">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Председатель Совета</w:t>
      </w:r>
    </w:p>
    <w:p w14:paraId="510156A8">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Звездинского сельского поселения</w:t>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ФИО</w:t>
      </w:r>
    </w:p>
    <w:p w14:paraId="113CE5C3">
      <w:pPr>
        <w:spacing w:after="0" w:line="240" w:lineRule="auto"/>
        <w:ind w:firstLine="709"/>
        <w:jc w:val="both"/>
        <w:rPr>
          <w:rFonts w:hint="default" w:ascii="Times New Roman" w:hAnsi="Times New Roman" w:eastAsia="Times New Roman" w:cs="Times New Roman"/>
          <w:sz w:val="24"/>
          <w:szCs w:val="24"/>
          <w:lang w:eastAsia="ru-RU"/>
        </w:rPr>
      </w:pPr>
    </w:p>
    <w:p w14:paraId="41682F7B">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Глава</w:t>
      </w:r>
    </w:p>
    <w:p w14:paraId="56E1DEEF">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Звездинского сельского поселения</w:t>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ab/>
      </w:r>
      <w:r>
        <w:rPr>
          <w:rFonts w:hint="default" w:ascii="Times New Roman" w:hAnsi="Times New Roman" w:eastAsia="Times New Roman" w:cs="Times New Roman"/>
          <w:sz w:val="24"/>
          <w:szCs w:val="24"/>
          <w:lang w:eastAsia="ru-RU"/>
        </w:rPr>
        <w:t>ФИО</w:t>
      </w:r>
    </w:p>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T Astra Serif">
    <w:altName w:val="Segoe Print"/>
    <w:panose1 w:val="020A0603040505020204"/>
    <w:charset w:val="CC"/>
    <w:family w:val="roman"/>
    <w:pitch w:val="default"/>
    <w:sig w:usb0="00000000" w:usb1="00000000" w:usb2="00000020" w:usb3="00000000" w:csb0="00000097" w:csb1="00000000"/>
  </w:font>
  <w:font w:name="Arial">
    <w:panose1 w:val="020B0604020202020204"/>
    <w:charset w:val="CC"/>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19CC">
    <w:pPr>
      <w:pStyle w:val="5"/>
      <w:jc w:val="center"/>
    </w:pPr>
    <w:r>
      <w:fldChar w:fldCharType="begin"/>
    </w:r>
    <w:r>
      <w:instrText xml:space="preserve"> PAGE   \* MERGEFORMAT </w:instrText>
    </w:r>
    <w:r>
      <w:fldChar w:fldCharType="separate"/>
    </w:r>
    <w:r>
      <w:t>2</w:t>
    </w:r>
    <w:r>
      <w:fldChar w:fldCharType="end"/>
    </w:r>
  </w:p>
  <w:p w14:paraId="18AF1C1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AC"/>
    <w:rsid w:val="00016F77"/>
    <w:rsid w:val="0002100F"/>
    <w:rsid w:val="00023BF1"/>
    <w:rsid w:val="00037831"/>
    <w:rsid w:val="0004629A"/>
    <w:rsid w:val="00053929"/>
    <w:rsid w:val="00054566"/>
    <w:rsid w:val="0006078F"/>
    <w:rsid w:val="00063436"/>
    <w:rsid w:val="00087015"/>
    <w:rsid w:val="000A5C59"/>
    <w:rsid w:val="000A5C9B"/>
    <w:rsid w:val="000C25D3"/>
    <w:rsid w:val="000D2EF3"/>
    <w:rsid w:val="000D633C"/>
    <w:rsid w:val="001233B3"/>
    <w:rsid w:val="001322CA"/>
    <w:rsid w:val="00135298"/>
    <w:rsid w:val="00135D6F"/>
    <w:rsid w:val="00137F0D"/>
    <w:rsid w:val="001765F8"/>
    <w:rsid w:val="001823C8"/>
    <w:rsid w:val="00192821"/>
    <w:rsid w:val="00196A19"/>
    <w:rsid w:val="001A0274"/>
    <w:rsid w:val="001A305D"/>
    <w:rsid w:val="001D7F79"/>
    <w:rsid w:val="001E11CF"/>
    <w:rsid w:val="001F4A14"/>
    <w:rsid w:val="00200074"/>
    <w:rsid w:val="0020273F"/>
    <w:rsid w:val="00202871"/>
    <w:rsid w:val="0020418D"/>
    <w:rsid w:val="00206A89"/>
    <w:rsid w:val="00280937"/>
    <w:rsid w:val="002A2031"/>
    <w:rsid w:val="002E5BAA"/>
    <w:rsid w:val="003001C5"/>
    <w:rsid w:val="00322176"/>
    <w:rsid w:val="00327931"/>
    <w:rsid w:val="003856D0"/>
    <w:rsid w:val="003970C8"/>
    <w:rsid w:val="003A7B18"/>
    <w:rsid w:val="003B0FB0"/>
    <w:rsid w:val="003C23BE"/>
    <w:rsid w:val="003D2D97"/>
    <w:rsid w:val="003D5920"/>
    <w:rsid w:val="003E4134"/>
    <w:rsid w:val="003E4294"/>
    <w:rsid w:val="00434F51"/>
    <w:rsid w:val="004453DC"/>
    <w:rsid w:val="00454B43"/>
    <w:rsid w:val="004647C4"/>
    <w:rsid w:val="00491F4C"/>
    <w:rsid w:val="004B4FC6"/>
    <w:rsid w:val="004C5741"/>
    <w:rsid w:val="004E6A58"/>
    <w:rsid w:val="00505FE0"/>
    <w:rsid w:val="00506CEC"/>
    <w:rsid w:val="0050740B"/>
    <w:rsid w:val="00542FE9"/>
    <w:rsid w:val="00550D17"/>
    <w:rsid w:val="005525B4"/>
    <w:rsid w:val="005574E1"/>
    <w:rsid w:val="00561174"/>
    <w:rsid w:val="00563A4E"/>
    <w:rsid w:val="00567875"/>
    <w:rsid w:val="005B3420"/>
    <w:rsid w:val="005C157F"/>
    <w:rsid w:val="005D1C1C"/>
    <w:rsid w:val="005E0973"/>
    <w:rsid w:val="005F3159"/>
    <w:rsid w:val="005F32B8"/>
    <w:rsid w:val="005F3E7E"/>
    <w:rsid w:val="006114CE"/>
    <w:rsid w:val="006403AA"/>
    <w:rsid w:val="00643EA7"/>
    <w:rsid w:val="0066146F"/>
    <w:rsid w:val="00682181"/>
    <w:rsid w:val="00682ED8"/>
    <w:rsid w:val="00684F3C"/>
    <w:rsid w:val="006A1BEB"/>
    <w:rsid w:val="006C125E"/>
    <w:rsid w:val="006D013D"/>
    <w:rsid w:val="006E1901"/>
    <w:rsid w:val="006E62EA"/>
    <w:rsid w:val="00731017"/>
    <w:rsid w:val="007314A8"/>
    <w:rsid w:val="00752407"/>
    <w:rsid w:val="007527FB"/>
    <w:rsid w:val="00794010"/>
    <w:rsid w:val="007A50B2"/>
    <w:rsid w:val="007D0205"/>
    <w:rsid w:val="007E62E1"/>
    <w:rsid w:val="007E7DD9"/>
    <w:rsid w:val="008165FF"/>
    <w:rsid w:val="00842EA6"/>
    <w:rsid w:val="00855094"/>
    <w:rsid w:val="00861A15"/>
    <w:rsid w:val="00861FEE"/>
    <w:rsid w:val="0086228B"/>
    <w:rsid w:val="008625ED"/>
    <w:rsid w:val="00881817"/>
    <w:rsid w:val="0088444B"/>
    <w:rsid w:val="0088660D"/>
    <w:rsid w:val="008B44F7"/>
    <w:rsid w:val="008D375A"/>
    <w:rsid w:val="008D3F33"/>
    <w:rsid w:val="008D53D4"/>
    <w:rsid w:val="008F55B7"/>
    <w:rsid w:val="008F6A42"/>
    <w:rsid w:val="008F72C7"/>
    <w:rsid w:val="00912CA2"/>
    <w:rsid w:val="00914EC5"/>
    <w:rsid w:val="00923301"/>
    <w:rsid w:val="00924EFA"/>
    <w:rsid w:val="0093010A"/>
    <w:rsid w:val="00932540"/>
    <w:rsid w:val="00932F5B"/>
    <w:rsid w:val="009379C3"/>
    <w:rsid w:val="009479AE"/>
    <w:rsid w:val="00952CD3"/>
    <w:rsid w:val="00963102"/>
    <w:rsid w:val="00967EEB"/>
    <w:rsid w:val="0097120D"/>
    <w:rsid w:val="009972CF"/>
    <w:rsid w:val="009C26A1"/>
    <w:rsid w:val="009E1D3A"/>
    <w:rsid w:val="009F7FC7"/>
    <w:rsid w:val="00A13DD9"/>
    <w:rsid w:val="00A17459"/>
    <w:rsid w:val="00A22CA1"/>
    <w:rsid w:val="00A2418A"/>
    <w:rsid w:val="00A32088"/>
    <w:rsid w:val="00A464AC"/>
    <w:rsid w:val="00A86315"/>
    <w:rsid w:val="00AA48EB"/>
    <w:rsid w:val="00AC6819"/>
    <w:rsid w:val="00AD0AC8"/>
    <w:rsid w:val="00B04584"/>
    <w:rsid w:val="00B23E1D"/>
    <w:rsid w:val="00B26E29"/>
    <w:rsid w:val="00B353FA"/>
    <w:rsid w:val="00B420F9"/>
    <w:rsid w:val="00B54C1F"/>
    <w:rsid w:val="00B5524C"/>
    <w:rsid w:val="00BE3993"/>
    <w:rsid w:val="00BE5CF0"/>
    <w:rsid w:val="00BF21C4"/>
    <w:rsid w:val="00C161D9"/>
    <w:rsid w:val="00C22025"/>
    <w:rsid w:val="00C31AAA"/>
    <w:rsid w:val="00C329CA"/>
    <w:rsid w:val="00C36FE6"/>
    <w:rsid w:val="00CA4371"/>
    <w:rsid w:val="00CB3271"/>
    <w:rsid w:val="00CB4D93"/>
    <w:rsid w:val="00CB4EDC"/>
    <w:rsid w:val="00CC107E"/>
    <w:rsid w:val="00CD17AE"/>
    <w:rsid w:val="00D038B1"/>
    <w:rsid w:val="00D25AF9"/>
    <w:rsid w:val="00D27A80"/>
    <w:rsid w:val="00D338A0"/>
    <w:rsid w:val="00D349E2"/>
    <w:rsid w:val="00D36219"/>
    <w:rsid w:val="00D45920"/>
    <w:rsid w:val="00D51289"/>
    <w:rsid w:val="00D56E48"/>
    <w:rsid w:val="00D64893"/>
    <w:rsid w:val="00D67D19"/>
    <w:rsid w:val="00DA3BA7"/>
    <w:rsid w:val="00DA4B1C"/>
    <w:rsid w:val="00DA77DC"/>
    <w:rsid w:val="00DA7FDE"/>
    <w:rsid w:val="00DB265A"/>
    <w:rsid w:val="00DC01A7"/>
    <w:rsid w:val="00DC2330"/>
    <w:rsid w:val="00DD3622"/>
    <w:rsid w:val="00DD3C61"/>
    <w:rsid w:val="00DE0EB0"/>
    <w:rsid w:val="00DE3E74"/>
    <w:rsid w:val="00DE713D"/>
    <w:rsid w:val="00E01BC4"/>
    <w:rsid w:val="00E06931"/>
    <w:rsid w:val="00E07789"/>
    <w:rsid w:val="00E14F89"/>
    <w:rsid w:val="00E220A9"/>
    <w:rsid w:val="00E25933"/>
    <w:rsid w:val="00E56B8F"/>
    <w:rsid w:val="00E65830"/>
    <w:rsid w:val="00E76628"/>
    <w:rsid w:val="00E90D14"/>
    <w:rsid w:val="00EA140E"/>
    <w:rsid w:val="00EA14BC"/>
    <w:rsid w:val="00EB188B"/>
    <w:rsid w:val="00EE589A"/>
    <w:rsid w:val="00EF4B25"/>
    <w:rsid w:val="00EF6BC2"/>
    <w:rsid w:val="00F20D6E"/>
    <w:rsid w:val="00F25FA0"/>
    <w:rsid w:val="00F45D07"/>
    <w:rsid w:val="00F54117"/>
    <w:rsid w:val="00F61DFE"/>
    <w:rsid w:val="00F9621E"/>
    <w:rsid w:val="00F970F0"/>
    <w:rsid w:val="00FA07E8"/>
    <w:rsid w:val="00FA121D"/>
    <w:rsid w:val="00FA5A5B"/>
    <w:rsid w:val="00FB2F36"/>
    <w:rsid w:val="00FD2464"/>
    <w:rsid w:val="00FD36F0"/>
    <w:rsid w:val="00FD5340"/>
    <w:rsid w:val="00FE234E"/>
    <w:rsid w:val="3E083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header"/>
    <w:basedOn w:val="1"/>
    <w:link w:val="7"/>
    <w:qFormat/>
    <w:uiPriority w:val="99"/>
    <w:pPr>
      <w:tabs>
        <w:tab w:val="center" w:pos="4677"/>
        <w:tab w:val="right" w:pos="9355"/>
      </w:tabs>
      <w:spacing w:after="0" w:line="240" w:lineRule="auto"/>
    </w:pPr>
    <w:rPr>
      <w:rFonts w:ascii="Times New Roman" w:hAnsi="Times New Roman" w:eastAsia="Times New Roman" w:cs="Times New Roman"/>
      <w:sz w:val="24"/>
      <w:szCs w:val="24"/>
      <w:lang w:val="zh-CN" w:eastAsia="zh-CN"/>
    </w:rPr>
  </w:style>
  <w:style w:type="paragraph" w:styleId="6">
    <w:name w:val="Normal (Web)"/>
    <w:basedOn w:val="1"/>
    <w:semiHidden/>
    <w:unhideWhenUsed/>
    <w:qFormat/>
    <w:uiPriority w:val="99"/>
    <w:pPr>
      <w:spacing w:after="0" w:line="240" w:lineRule="auto"/>
    </w:pPr>
    <w:rPr>
      <w:rFonts w:ascii="Times New Roman" w:hAnsi="Times New Roman" w:eastAsia="Times New Roman" w:cs="Times New Roman"/>
      <w:sz w:val="24"/>
      <w:szCs w:val="24"/>
      <w:lang w:eastAsia="ru-RU"/>
    </w:rPr>
  </w:style>
  <w:style w:type="character" w:customStyle="1" w:styleId="7">
    <w:name w:val="Верхний колонтитул Знак"/>
    <w:basedOn w:val="2"/>
    <w:link w:val="5"/>
    <w:uiPriority w:val="99"/>
    <w:rPr>
      <w:rFonts w:ascii="Times New Roman" w:hAnsi="Times New Roman" w:eastAsia="Times New Roman" w:cs="Times New Roman"/>
      <w:sz w:val="24"/>
      <w:szCs w:val="24"/>
      <w:lang w:val="zh-CN" w:eastAsia="zh-CN"/>
    </w:rPr>
  </w:style>
  <w:style w:type="character" w:customStyle="1" w:styleId="8">
    <w:name w:val="Гиперссылка1"/>
    <w:basedOn w:val="2"/>
    <w:qFormat/>
    <w:uiPriority w:val="0"/>
    <w:rPr>
      <w:color w:val="0000FF"/>
      <w:u w:val="none"/>
    </w:rPr>
  </w:style>
  <w:style w:type="paragraph" w:customStyle="1" w:styleId="9">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
    <w:name w:val="List Paragraph"/>
    <w:basedOn w:val="1"/>
    <w:qFormat/>
    <w:uiPriority w:val="34"/>
    <w:pPr>
      <w:ind w:left="720"/>
      <w:contextualSpacing/>
    </w:pPr>
  </w:style>
  <w:style w:type="character" w:customStyle="1" w:styleId="11">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24A6-4B13-4DAA-A42C-BD5994992196}">
  <ds:schemaRefs/>
</ds:datastoreItem>
</file>

<file path=docProps/app.xml><?xml version="1.0" encoding="utf-8"?>
<Properties xmlns="http://schemas.openxmlformats.org/officeDocument/2006/extended-properties" xmlns:vt="http://schemas.openxmlformats.org/officeDocument/2006/docPropsVTypes">
  <Template>Normal</Template>
  <Company>Минюст России</Company>
  <Pages>2</Pages>
  <Words>869</Words>
  <Characters>4958</Characters>
  <Lines>41</Lines>
  <Paragraphs>11</Paragraphs>
  <TotalTime>435</TotalTime>
  <ScaleCrop>false</ScaleCrop>
  <LinksUpToDate>false</LinksUpToDate>
  <CharactersWithSpaces>5816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2024-09-06T07:29:00Z</dcterms:created>
  <dc:creator>Воротникова Ольга Сергеевна</dc:creator>
  <cp:lastModifiedBy>WPS_1710144739</cp:lastModifiedBy>
  <cp:lastPrinted>2024-11-15T10:47:00Z</cp:lastPrinted>
  <dcterms:modified xsi:type="dcterms:W3CDTF">2024-12-18T03:44:38Z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5E46CE82AB2A41D8AFB7D663421A3544_12</vt:lpwstr>
  </property>
</Properties>
</file>